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067EB555" w:rsidR="00407191" w:rsidRPr="00B249E7" w:rsidRDefault="00407191" w:rsidP="00407191">
      <w:pPr>
        <w:jc w:val="center"/>
        <w:rPr>
          <w:rFonts w:ascii="Tahoma" w:hAnsi="Tahoma" w:cs="Tahoma"/>
          <w:b/>
          <w:i/>
          <w:sz w:val="20"/>
          <w:szCs w:val="20"/>
        </w:rPr>
      </w:pPr>
      <w:r w:rsidRPr="00B249E7">
        <w:rPr>
          <w:rFonts w:ascii="Tahoma" w:hAnsi="Tahoma" w:cs="Tahoma"/>
          <w:b/>
          <w:color w:val="7030A0"/>
          <w:sz w:val="32"/>
          <w:szCs w:val="32"/>
        </w:rPr>
        <w:t xml:space="preserve">Quantum-Touch® </w:t>
      </w:r>
      <w:r w:rsidR="007347C0" w:rsidRPr="00B249E7">
        <w:rPr>
          <w:rFonts w:ascii="Tahoma" w:hAnsi="Tahoma" w:cs="Tahoma"/>
          <w:b/>
          <w:color w:val="7030A0"/>
          <w:sz w:val="32"/>
          <w:szCs w:val="32"/>
        </w:rPr>
        <w:t>In-Person</w:t>
      </w:r>
      <w:r w:rsidR="0031518E" w:rsidRPr="00B249E7">
        <w:rPr>
          <w:rFonts w:ascii="Tahoma" w:hAnsi="Tahoma" w:cs="Tahoma"/>
          <w:b/>
          <w:color w:val="7030A0"/>
          <w:sz w:val="32"/>
          <w:szCs w:val="32"/>
        </w:rPr>
        <w:t xml:space="preserve"> </w:t>
      </w:r>
      <w:r w:rsidR="00B35039">
        <w:rPr>
          <w:rFonts w:ascii="Tahoma" w:hAnsi="Tahoma" w:cs="Tahoma"/>
          <w:b/>
          <w:color w:val="7030A0"/>
          <w:sz w:val="32"/>
          <w:szCs w:val="32"/>
        </w:rPr>
        <w:t>Level 1</w:t>
      </w:r>
      <w:r w:rsidRPr="00B249E7">
        <w:rPr>
          <w:rFonts w:ascii="Tahoma" w:hAnsi="Tahoma" w:cs="Tahoma"/>
          <w:b/>
          <w:color w:val="7030A0"/>
          <w:sz w:val="32"/>
          <w:szCs w:val="32"/>
        </w:rPr>
        <w:t xml:space="preserve"> Workshop</w:t>
      </w:r>
      <w:r w:rsidRPr="00B249E7">
        <w:rPr>
          <w:rFonts w:ascii="Tahoma" w:hAnsi="Tahoma" w:cs="Tahoma"/>
          <w:b/>
          <w:color w:val="7030A0"/>
        </w:rPr>
        <w:t xml:space="preserve">        </w:t>
      </w:r>
      <w:r w:rsidRPr="00B249E7">
        <w:rPr>
          <w:rFonts w:ascii="Tahoma" w:hAnsi="Tahoma" w:cs="Tahoma"/>
          <w:color w:val="7030A0"/>
        </w:rPr>
        <w:t xml:space="preserve"> </w:t>
      </w:r>
    </w:p>
    <w:p w14:paraId="3F074E1E" w14:textId="1804334A" w:rsidR="00407191" w:rsidRDefault="00204DB1" w:rsidP="001140B0">
      <w:pPr>
        <w:jc w:val="center"/>
        <w:rPr>
          <w:rFonts w:ascii="Tahoma" w:hAnsi="Tahoma" w:cs="Tahoma"/>
          <w:b/>
          <w:iCs/>
          <w:sz w:val="20"/>
          <w:szCs w:val="20"/>
        </w:rPr>
      </w:pPr>
      <w:r>
        <w:rPr>
          <w:rFonts w:asciiTheme="minorHAnsi" w:hAnsiTheme="minorHAnsi" w:cstheme="minorHAnsi"/>
          <w:i/>
          <w:sz w:val="20"/>
          <w:szCs w:val="20"/>
        </w:rPr>
        <w:tab/>
      </w:r>
    </w:p>
    <w:p w14:paraId="674DACB9" w14:textId="77777777" w:rsidR="00B249E7" w:rsidRDefault="00B249E7" w:rsidP="00204DB1">
      <w:pPr>
        <w:jc w:val="center"/>
        <w:rPr>
          <w:rFonts w:ascii="Tahoma" w:hAnsi="Tahoma" w:cs="Tahoma"/>
          <w:b/>
          <w:iCs/>
          <w:sz w:val="20"/>
          <w:szCs w:val="20"/>
        </w:rPr>
      </w:pPr>
    </w:p>
    <w:p w14:paraId="4BDFF41E" w14:textId="4C0DB3ED" w:rsidR="00B249E7" w:rsidRPr="00F166A1"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Pr="000E3A8E">
        <w:rPr>
          <w:rFonts w:ascii="Tahoma" w:hAnsi="Tahoma" w:cs="Tahoma"/>
          <w:color w:val="404040" w:themeColor="text1" w:themeTint="BF"/>
          <w:shd w:val="clear" w:color="auto" w:fill="FFFFFF"/>
        </w:rPr>
        <w:t xml:space="preserve"> </w:t>
      </w:r>
      <w:r w:rsidR="00787314">
        <w:rPr>
          <w:rFonts w:ascii="Tahoma" w:hAnsi="Tahoma" w:cs="Tahoma"/>
          <w:color w:val="404040" w:themeColor="text1" w:themeTint="BF"/>
          <w:shd w:val="clear" w:color="auto" w:fill="FFFFFF"/>
        </w:rPr>
        <w:t>January 17 &amp; 19</w:t>
      </w:r>
      <w:r w:rsidR="00D923A0">
        <w:rPr>
          <w:rFonts w:ascii="Tahoma" w:hAnsi="Tahoma" w:cs="Tahoma"/>
          <w:color w:val="404040" w:themeColor="text1" w:themeTint="BF"/>
          <w:shd w:val="clear" w:color="auto" w:fill="FFFFFF"/>
        </w:rPr>
        <w:t>, 2023</w:t>
      </w:r>
      <w:r w:rsidRPr="000E3A8E">
        <w:rPr>
          <w:rFonts w:ascii="Tahoma" w:hAnsi="Tahoma" w:cs="Tahoma"/>
          <w:color w:val="404040" w:themeColor="text1" w:themeTint="BF"/>
          <w:shd w:val="clear" w:color="auto" w:fill="FFFFFF"/>
        </w:rPr>
        <w:t xml:space="preserve"> </w:t>
      </w:r>
      <w:r w:rsidR="00CF0B66">
        <w:rPr>
          <w:rFonts w:ascii="Tahoma" w:hAnsi="Tahoma" w:cs="Tahoma"/>
          <w:color w:val="404040" w:themeColor="text1" w:themeTint="BF"/>
          <w:shd w:val="clear" w:color="auto" w:fill="FFFFFF"/>
        </w:rPr>
        <w:t>(Tues &amp; Thurs</w:t>
      </w:r>
      <w:r w:rsidRPr="00F166A1">
        <w:rPr>
          <w:rFonts w:ascii="Tahoma" w:hAnsi="Tahoma" w:cs="Tahoma"/>
          <w:color w:val="404040" w:themeColor="text1" w:themeTint="BF"/>
          <w:shd w:val="clear" w:color="auto" w:fill="FFFFFF"/>
        </w:rPr>
        <w:t>)</w:t>
      </w:r>
    </w:p>
    <w:p w14:paraId="69A50BCC" w14:textId="45E82DD5" w:rsidR="00B249E7" w:rsidRPr="000E3A8E"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Pr="000E3A8E">
        <w:rPr>
          <w:rFonts w:ascii="Tahoma" w:hAnsi="Tahoma" w:cs="Tahoma"/>
          <w:color w:val="404040" w:themeColor="text1" w:themeTint="BF"/>
          <w:shd w:val="clear" w:color="auto" w:fill="FFFFFF"/>
        </w:rPr>
        <w:t xml:space="preserve"> 10:00 am - </w:t>
      </w:r>
      <w:r>
        <w:rPr>
          <w:rFonts w:ascii="Tahoma" w:hAnsi="Tahoma" w:cs="Tahoma"/>
          <w:color w:val="404040" w:themeColor="text1" w:themeTint="BF"/>
          <w:shd w:val="clear" w:color="auto" w:fill="FFFFFF"/>
        </w:rPr>
        <w:t>6:0</w:t>
      </w:r>
      <w:r w:rsidRPr="000E3A8E">
        <w:rPr>
          <w:rFonts w:ascii="Tahoma" w:hAnsi="Tahoma" w:cs="Tahoma"/>
          <w:color w:val="404040" w:themeColor="text1" w:themeTint="BF"/>
          <w:shd w:val="clear" w:color="auto" w:fill="FFFFFF"/>
        </w:rPr>
        <w:t>0 pm both days</w:t>
      </w:r>
      <w:r>
        <w:rPr>
          <w:rFonts w:ascii="Tahoma" w:hAnsi="Tahoma" w:cs="Tahoma"/>
          <w:color w:val="404040" w:themeColor="text1" w:themeTint="BF"/>
          <w:shd w:val="clear" w:color="auto" w:fill="FFFFFF"/>
        </w:rPr>
        <w:t xml:space="preserve"> (Central Time)</w:t>
      </w:r>
    </w:p>
    <w:p w14:paraId="7BC27656" w14:textId="0E3222D6" w:rsidR="00B249E7" w:rsidRPr="000E3A8E" w:rsidRDefault="00B249E7" w:rsidP="00B249E7">
      <w:pPr>
        <w:rPr>
          <w:rFonts w:ascii="Tahoma" w:hAnsi="Tahoma" w:cs="Tahoma"/>
          <w:color w:val="404040" w:themeColor="text1" w:themeTint="BF"/>
        </w:rPr>
      </w:pPr>
      <w:r>
        <w:rPr>
          <w:rFonts w:ascii="Tahoma" w:hAnsi="Tahoma" w:cs="Tahoma"/>
          <w:b/>
          <w:color w:val="404040" w:themeColor="text1" w:themeTint="BF"/>
          <w:shd w:val="clear" w:color="auto" w:fill="FFFFFF"/>
        </w:rPr>
        <w:t xml:space="preserve">Participation Method: </w:t>
      </w:r>
      <w:r>
        <w:rPr>
          <w:rFonts w:ascii="Tahoma" w:hAnsi="Tahoma" w:cs="Tahoma"/>
          <w:color w:val="404040" w:themeColor="text1" w:themeTint="BF"/>
          <w:shd w:val="clear" w:color="auto" w:fill="FFFFFF"/>
        </w:rPr>
        <w:t>In-</w:t>
      </w:r>
      <w:r w:rsidR="006E3549">
        <w:rPr>
          <w:rFonts w:ascii="Tahoma" w:hAnsi="Tahoma" w:cs="Tahoma"/>
          <w:color w:val="404040" w:themeColor="text1" w:themeTint="BF"/>
          <w:shd w:val="clear" w:color="auto" w:fill="FFFFFF"/>
        </w:rPr>
        <w:t>person</w:t>
      </w:r>
      <w:r>
        <w:rPr>
          <w:rFonts w:ascii="Tahoma" w:hAnsi="Tahoma" w:cs="Tahoma"/>
          <w:color w:val="404040" w:themeColor="text1" w:themeTint="BF"/>
          <w:shd w:val="clear" w:color="auto" w:fill="FFFFFF"/>
        </w:rPr>
        <w:t xml:space="preserve"> in Burleson, TX</w:t>
      </w:r>
    </w:p>
    <w:p w14:paraId="6E42AA4A" w14:textId="77777777" w:rsidR="00B249E7" w:rsidRPr="000E3A8E" w:rsidRDefault="00B249E7" w:rsidP="00B249E7">
      <w:pPr>
        <w:rPr>
          <w:rFonts w:ascii="Tahoma" w:hAnsi="Tahoma" w:cs="Tahoma"/>
          <w:bCs/>
          <w:color w:val="404040" w:themeColor="text1" w:themeTint="BF"/>
          <w:kern w:val="20"/>
        </w:rPr>
      </w:pPr>
    </w:p>
    <w:p w14:paraId="0E8BCC33" w14:textId="0BD87472" w:rsidR="00B249E7" w:rsidRPr="00C705E1" w:rsidRDefault="00B249E7" w:rsidP="00B249E7">
      <w:pPr>
        <w:rPr>
          <w:rFonts w:ascii="Tahoma" w:hAnsi="Tahoma" w:cs="Tahoma"/>
          <w:bCs/>
          <w:color w:val="404040" w:themeColor="text1" w:themeTint="BF"/>
          <w:kern w:val="20"/>
          <w:u w:val="single"/>
        </w:rPr>
      </w:pPr>
      <w:r w:rsidRPr="00C705E1">
        <w:rPr>
          <w:rFonts w:ascii="Tahoma" w:hAnsi="Tahoma" w:cs="Tahoma"/>
          <w:b/>
          <w:bCs/>
          <w:color w:val="404040" w:themeColor="text1" w:themeTint="BF"/>
          <w:kern w:val="20"/>
        </w:rPr>
        <w:t>Instructor</w:t>
      </w:r>
      <w:r w:rsidRPr="00C705E1">
        <w:rPr>
          <w:rFonts w:ascii="Tahoma" w:hAnsi="Tahoma" w:cs="Tahoma"/>
          <w:bCs/>
          <w:color w:val="404040" w:themeColor="text1" w:themeTint="BF"/>
          <w:kern w:val="20"/>
        </w:rPr>
        <w:t xml:space="preserve">: Jason Carlson CQTP/I, 817-210-5999, </w:t>
      </w:r>
      <w:r w:rsidR="00DC4BC8">
        <w:rPr>
          <w:rFonts w:ascii="Tahoma" w:hAnsi="Tahoma" w:cs="Tahoma"/>
          <w:bCs/>
          <w:color w:val="404040" w:themeColor="text1" w:themeTint="BF"/>
          <w:kern w:val="20"/>
        </w:rPr>
        <w:t>hello@JasonCarlsonAscension.com</w:t>
      </w:r>
    </w:p>
    <w:p w14:paraId="242588FC" w14:textId="77777777" w:rsidR="00B249E7" w:rsidRPr="000E3A8E" w:rsidRDefault="00B249E7" w:rsidP="00B249E7">
      <w:pPr>
        <w:rPr>
          <w:rFonts w:ascii="Tahoma" w:hAnsi="Tahoma" w:cs="Tahoma"/>
          <w:color w:val="404040" w:themeColor="text1" w:themeTint="BF"/>
          <w:shd w:val="clear" w:color="auto" w:fill="FFFFFF"/>
        </w:rPr>
      </w:pPr>
    </w:p>
    <w:p w14:paraId="4F04F7D3" w14:textId="7D922812" w:rsidR="00B249E7" w:rsidRPr="00681AA5" w:rsidRDefault="00681AA5" w:rsidP="00B249E7">
      <w:pPr>
        <w:rPr>
          <w:rFonts w:ascii="Tahoma" w:hAnsi="Tahoma" w:cs="Tahoma"/>
          <w:color w:val="404040" w:themeColor="text1" w:themeTint="BF"/>
        </w:rPr>
      </w:pPr>
      <w:r w:rsidRPr="00095D23">
        <w:rPr>
          <w:rFonts w:ascii="Tahoma" w:hAnsi="Tahoma" w:cs="Tahoma"/>
          <w:b/>
          <w:color w:val="404040"/>
        </w:rPr>
        <w:t>Workshop F</w:t>
      </w:r>
      <w:r w:rsidR="00B249E7" w:rsidRPr="00095D23">
        <w:rPr>
          <w:rFonts w:ascii="Tahoma" w:hAnsi="Tahoma" w:cs="Tahoma"/>
          <w:b/>
          <w:color w:val="404040"/>
        </w:rPr>
        <w:t>ee:</w:t>
      </w:r>
      <w:r w:rsidR="00B249E7" w:rsidRPr="00681AA5">
        <w:rPr>
          <w:rFonts w:ascii="Tahoma" w:hAnsi="Tahoma" w:cs="Tahoma"/>
          <w:b/>
        </w:rPr>
        <w:t xml:space="preserve"> </w:t>
      </w:r>
      <w:r w:rsidRPr="00095D23">
        <w:rPr>
          <w:rFonts w:ascii="Tahoma" w:hAnsi="Tahoma" w:cs="Tahoma"/>
          <w:color w:val="404040" w:themeColor="text1" w:themeTint="BF"/>
        </w:rPr>
        <w:t xml:space="preserve">Full Registration $550.00, Early Registration </w:t>
      </w:r>
      <w:r w:rsidR="00B249E7" w:rsidRPr="00095D23">
        <w:rPr>
          <w:rFonts w:ascii="Tahoma" w:hAnsi="Tahoma" w:cs="Tahoma"/>
          <w:color w:val="404040" w:themeColor="text1" w:themeTint="BF"/>
        </w:rPr>
        <w:t>$460</w:t>
      </w:r>
      <w:r w:rsidRPr="00095D23">
        <w:rPr>
          <w:rFonts w:ascii="Tahoma" w:hAnsi="Tahoma" w:cs="Tahoma"/>
          <w:color w:val="404040" w:themeColor="text1" w:themeTint="BF"/>
        </w:rPr>
        <w:t>.00 (21 days before workshop), Repeaters $275.00</w:t>
      </w:r>
    </w:p>
    <w:p w14:paraId="11D40066" w14:textId="474DE504" w:rsidR="00B249E7" w:rsidRDefault="00681AA5" w:rsidP="00681AA5">
      <w:pPr>
        <w:jc w:val="center"/>
      </w:pPr>
      <w:r>
        <w:rPr>
          <w:rFonts w:ascii="Tahoma" w:hAnsi="Tahoma" w:cs="Tahoma"/>
          <w:color w:val="FF0000"/>
          <w:shd w:val="clear" w:color="auto" w:fill="FFFFFF"/>
        </w:rPr>
        <w:br/>
      </w:r>
      <w:r w:rsidR="00B249E7" w:rsidRPr="0092592A">
        <w:rPr>
          <w:rFonts w:ascii="Tahoma" w:hAnsi="Tahoma" w:cs="Tahoma"/>
          <w:color w:val="FF0000"/>
          <w:shd w:val="clear" w:color="auto" w:fill="FFFFFF"/>
        </w:rPr>
        <w:t>Se</w:t>
      </w:r>
      <w:r>
        <w:rPr>
          <w:rFonts w:ascii="Tahoma" w:hAnsi="Tahoma" w:cs="Tahoma"/>
          <w:color w:val="FF0000"/>
          <w:shd w:val="clear" w:color="auto" w:fill="FFFFFF"/>
        </w:rPr>
        <w:t>cure your Early Registration</w:t>
      </w:r>
      <w:r w:rsidR="00B249E7" w:rsidRPr="0092592A">
        <w:rPr>
          <w:rFonts w:ascii="Tahoma" w:hAnsi="Tahoma" w:cs="Tahoma"/>
          <w:color w:val="FF0000"/>
          <w:shd w:val="clear" w:color="auto" w:fill="FFFFFF"/>
        </w:rPr>
        <w:t xml:space="preserve"> with a</w:t>
      </w:r>
      <w:r w:rsidR="00B35039">
        <w:rPr>
          <w:rFonts w:ascii="Tahoma" w:hAnsi="Tahoma" w:cs="Tahoma"/>
          <w:color w:val="FF0000"/>
          <w:shd w:val="clear" w:color="auto" w:fill="FFFFFF"/>
        </w:rPr>
        <w:t xml:space="preserve"> $100.00 non-refundable deposit! (21 days before workshop)</w:t>
      </w:r>
      <w:r>
        <w:rPr>
          <w:rFonts w:ascii="Tahoma" w:hAnsi="Tahoma" w:cs="Tahoma"/>
          <w:color w:val="FF0000"/>
          <w:shd w:val="clear" w:color="auto" w:fill="FFFFFF"/>
        </w:rPr>
        <w:br/>
      </w:r>
    </w:p>
    <w:p w14:paraId="29E83257" w14:textId="70F324B2" w:rsidR="00B249E7" w:rsidRPr="00B249E7" w:rsidRDefault="00B249E7" w:rsidP="00B249E7">
      <w:pPr>
        <w:rPr>
          <w:rFonts w:ascii="Tahoma" w:hAnsi="Tahoma" w:cs="Tahoma"/>
          <w:b/>
        </w:rPr>
      </w:pPr>
      <w:r w:rsidRPr="00B249E7">
        <w:rPr>
          <w:rFonts w:ascii="Tahoma" w:hAnsi="Tahoma" w:cs="Tahoma"/>
          <w:b/>
          <w:color w:val="404040" w:themeColor="text1" w:themeTint="BF"/>
        </w:rPr>
        <w:t>Payment Methods</w:t>
      </w:r>
      <w:r w:rsidRPr="00B249E7">
        <w:rPr>
          <w:rFonts w:ascii="Tahoma" w:hAnsi="Tahoma" w:cs="Tahoma"/>
          <w:color w:val="404040" w:themeColor="text1" w:themeTint="BF"/>
        </w:rPr>
        <w:t xml:space="preserve">: Card, check, money order or PayPal (paypal.me/jacarlson7), </w:t>
      </w:r>
      <w:proofErr w:type="spellStart"/>
      <w:r w:rsidRPr="00B249E7">
        <w:rPr>
          <w:rFonts w:ascii="Tahoma" w:hAnsi="Tahoma" w:cs="Tahoma"/>
          <w:color w:val="404040" w:themeColor="text1" w:themeTint="BF"/>
        </w:rPr>
        <w:t>Venmo</w:t>
      </w:r>
      <w:proofErr w:type="spellEnd"/>
      <w:r w:rsidRPr="00B249E7">
        <w:rPr>
          <w:rFonts w:ascii="Tahoma" w:hAnsi="Tahoma" w:cs="Tahoma"/>
          <w:color w:val="404040" w:themeColor="text1" w:themeTint="BF"/>
        </w:rPr>
        <w:t xml:space="preserve"> (@Jason-Carlson-07) or Cash App ($JasonCarlson07) on request</w:t>
      </w:r>
    </w:p>
    <w:p w14:paraId="1406DACC" w14:textId="77777777" w:rsidR="00407191" w:rsidRPr="00B249E7" w:rsidRDefault="00407191" w:rsidP="00407191">
      <w:pPr>
        <w:rPr>
          <w:rFonts w:asciiTheme="minorHAnsi" w:hAnsiTheme="minorHAnsi" w:cstheme="minorHAnsi"/>
          <w:b/>
        </w:rPr>
      </w:pPr>
    </w:p>
    <w:p w14:paraId="7DE841C5" w14:textId="56875DFD" w:rsidR="00B249E7" w:rsidRPr="001140B0" w:rsidRDefault="00B249E7" w:rsidP="00B249E7">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About Quantum-Touch Level 1</w:t>
      </w:r>
    </w:p>
    <w:p w14:paraId="15AD63A3" w14:textId="7913355D" w:rsidR="00407191" w:rsidRPr="001140B0" w:rsidRDefault="00407191" w:rsidP="00AB711E">
      <w:pPr>
        <w:ind w:left="360"/>
        <w:rPr>
          <w:rStyle w:val="Strong"/>
          <w:rFonts w:asciiTheme="minorHAnsi" w:hAnsiTheme="minorHAnsi" w:cstheme="minorHAnsi"/>
          <w:b w:val="0"/>
          <w:sz w:val="22"/>
          <w:szCs w:val="22"/>
          <w:u w:val="single"/>
        </w:rPr>
      </w:pPr>
    </w:p>
    <w:p w14:paraId="59080835" w14:textId="7E1389A9" w:rsidR="00407191" w:rsidRPr="001140B0" w:rsidRDefault="00407191" w:rsidP="001140B0">
      <w:pPr>
        <w:spacing w:line="216" w:lineRule="atLeast"/>
        <w:ind w:left="720"/>
        <w:rPr>
          <w:rFonts w:ascii="Tahoma" w:hAnsi="Tahoma" w:cs="Tahoma"/>
          <w:color w:val="343434"/>
          <w:sz w:val="22"/>
          <w:szCs w:val="22"/>
          <w:lang w:val="en-GB"/>
        </w:rPr>
      </w:pPr>
      <w:r w:rsidRPr="001140B0">
        <w:rPr>
          <w:rFonts w:ascii="Tahoma" w:hAnsi="Tahoma" w:cs="Tahoma"/>
          <w:color w:val="343434"/>
          <w:sz w:val="22"/>
          <w:szCs w:val="22"/>
          <w:lang w:val="en-GB"/>
        </w:rPr>
        <w:t>Q</w:t>
      </w:r>
      <w:r w:rsidR="00AB711E" w:rsidRPr="001140B0">
        <w:rPr>
          <w:rFonts w:ascii="Tahoma" w:hAnsi="Tahoma" w:cs="Tahoma"/>
          <w:color w:val="343434"/>
          <w:sz w:val="22"/>
          <w:szCs w:val="22"/>
          <w:lang w:val="en-GB"/>
        </w:rPr>
        <w:t>uantum-Touch</w:t>
      </w:r>
      <w:r w:rsidRPr="001140B0">
        <w:rPr>
          <w:rFonts w:ascii="Tahoma" w:hAnsi="Tahoma" w:cs="Tahoma"/>
          <w:color w:val="343434"/>
          <w:sz w:val="22"/>
          <w:szCs w:val="22"/>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1140B0">
        <w:rPr>
          <w:rFonts w:ascii="Tahoma" w:hAnsi="Tahoma" w:cs="Tahoma"/>
          <w:color w:val="343434"/>
          <w:sz w:val="22"/>
          <w:szCs w:val="22"/>
          <w:lang w:val="en-GB"/>
        </w:rPr>
        <w:t xml:space="preserve"> by using the scientific principles of Resonance and Entrainment, Breathwork techniques, Body Awareness and utilizing Life Force energy to its fullest.</w:t>
      </w:r>
    </w:p>
    <w:p w14:paraId="242FAD1A" w14:textId="77777777" w:rsidR="009A4E12" w:rsidRPr="001140B0" w:rsidRDefault="009A4E12" w:rsidP="009A4E12">
      <w:pPr>
        <w:spacing w:line="216" w:lineRule="atLeast"/>
        <w:rPr>
          <w:rFonts w:ascii="Tahoma" w:hAnsi="Tahoma" w:cs="Tahoma"/>
          <w:color w:val="343434"/>
          <w:sz w:val="22"/>
          <w:szCs w:val="22"/>
          <w:lang w:val="en-GB"/>
        </w:rPr>
      </w:pPr>
    </w:p>
    <w:p w14:paraId="54107BBC" w14:textId="77777777" w:rsidR="009A4E12" w:rsidRPr="001140B0" w:rsidRDefault="009A4E12"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CE Hours Available for Massage Therapists</w:t>
      </w:r>
    </w:p>
    <w:p w14:paraId="7C47F2BF" w14:textId="77777777" w:rsidR="00A64130" w:rsidRPr="001140B0" w:rsidRDefault="00A64130" w:rsidP="00CD6D9C">
      <w:pPr>
        <w:spacing w:line="216" w:lineRule="atLeast"/>
        <w:jc w:val="center"/>
        <w:rPr>
          <w:rFonts w:ascii="Tahoma" w:hAnsi="Tahoma" w:cs="Tahoma"/>
          <w:b/>
          <w:color w:val="7030A0"/>
          <w:sz w:val="22"/>
          <w:szCs w:val="22"/>
          <w:lang w:val="en-GB"/>
        </w:rPr>
      </w:pPr>
    </w:p>
    <w:p w14:paraId="1767CB78" w14:textId="5C888C3F" w:rsidR="009A4E12" w:rsidRPr="001140B0" w:rsidRDefault="009A4E12" w:rsidP="00634365">
      <w:pPr>
        <w:spacing w:line="216" w:lineRule="atLeast"/>
        <w:ind w:left="720"/>
        <w:rPr>
          <w:rFonts w:ascii="Tahoma" w:hAnsi="Tahoma" w:cs="Tahoma"/>
          <w:b/>
          <w:color w:val="343434"/>
          <w:sz w:val="22"/>
          <w:szCs w:val="22"/>
          <w:lang w:val="en-GB"/>
        </w:rPr>
      </w:pPr>
      <w:r w:rsidRPr="001140B0">
        <w:rPr>
          <w:rFonts w:ascii="Tahoma" w:hAnsi="Tahoma" w:cs="Tahoma"/>
          <w:color w:val="343434"/>
          <w:sz w:val="22"/>
          <w:szCs w:val="22"/>
          <w:lang w:val="en-GB"/>
        </w:rPr>
        <w:t xml:space="preserve">Quantum-Touch is approved by the National Certification Board for Therapeutic Massage and Bodywork (NCBTMB) as a continuing education Approved Provider. </w:t>
      </w:r>
      <w:r w:rsidRPr="001140B0">
        <w:rPr>
          <w:rFonts w:ascii="Tahoma" w:hAnsi="Tahoma" w:cs="Tahoma"/>
          <w:b/>
          <w:color w:val="343434"/>
          <w:sz w:val="22"/>
          <w:szCs w:val="22"/>
          <w:lang w:val="en-GB"/>
        </w:rPr>
        <w:t>The Live</w:t>
      </w:r>
      <w:r w:rsidR="0031518E" w:rsidRPr="001140B0">
        <w:rPr>
          <w:rFonts w:ascii="Tahoma" w:hAnsi="Tahoma" w:cs="Tahoma"/>
          <w:b/>
          <w:color w:val="343434"/>
          <w:sz w:val="22"/>
          <w:szCs w:val="22"/>
          <w:lang w:val="en-GB"/>
        </w:rPr>
        <w:t xml:space="preserve"> &amp; Virtual</w:t>
      </w:r>
      <w:r w:rsidRPr="001140B0">
        <w:rPr>
          <w:rFonts w:ascii="Tahoma" w:hAnsi="Tahoma" w:cs="Tahoma"/>
          <w:b/>
          <w:color w:val="343434"/>
          <w:sz w:val="22"/>
          <w:szCs w:val="22"/>
          <w:lang w:val="en-GB"/>
        </w:rPr>
        <w:t xml:space="preserve"> Level 1 Quantum-Touch Workshop is valued at 14 CE Hours</w:t>
      </w:r>
      <w:r w:rsidR="0031518E" w:rsidRPr="001140B0">
        <w:rPr>
          <w:rFonts w:ascii="Tahoma" w:hAnsi="Tahoma" w:cs="Tahoma"/>
          <w:b/>
          <w:color w:val="343434"/>
          <w:sz w:val="22"/>
          <w:szCs w:val="22"/>
          <w:lang w:val="en-GB"/>
        </w:rPr>
        <w:t>.</w:t>
      </w:r>
    </w:p>
    <w:p w14:paraId="03F56ADA" w14:textId="77777777" w:rsidR="00367DDA" w:rsidRPr="001140B0" w:rsidRDefault="00367DDA" w:rsidP="00634365">
      <w:pPr>
        <w:spacing w:line="216" w:lineRule="atLeast"/>
        <w:ind w:left="720"/>
        <w:rPr>
          <w:rFonts w:ascii="Tahoma" w:hAnsi="Tahoma" w:cs="Tahoma"/>
          <w:b/>
          <w:color w:val="343434"/>
          <w:sz w:val="22"/>
          <w:szCs w:val="22"/>
          <w:lang w:val="en-GB"/>
        </w:rPr>
      </w:pPr>
    </w:p>
    <w:p w14:paraId="793DFC44" w14:textId="77777777" w:rsidR="00367DDA" w:rsidRPr="001140B0" w:rsidRDefault="00367DDA"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Quantum-</w:t>
      </w:r>
      <w:r w:rsidRPr="001140B0">
        <w:rPr>
          <w:rFonts w:ascii="Tahoma" w:hAnsi="Tahoma" w:cs="Tahoma"/>
          <w:b/>
          <w:color w:val="7030A0"/>
          <w:sz w:val="22"/>
          <w:szCs w:val="22"/>
        </w:rPr>
        <w:t>Touch Level 1 Discount Policy</w:t>
      </w:r>
    </w:p>
    <w:p w14:paraId="5A03AA79" w14:textId="77777777" w:rsidR="00367DDA" w:rsidRPr="001140B0" w:rsidRDefault="00367DDA" w:rsidP="00367DDA">
      <w:pPr>
        <w:spacing w:line="216" w:lineRule="atLeast"/>
        <w:rPr>
          <w:rFonts w:ascii="Tahoma" w:hAnsi="Tahoma" w:cs="Tahoma"/>
          <w:b/>
          <w:color w:val="000000" w:themeColor="text1"/>
          <w:sz w:val="22"/>
          <w:szCs w:val="22"/>
          <w:lang w:val="en-GB"/>
        </w:rPr>
      </w:pPr>
    </w:p>
    <w:p w14:paraId="59AFC1D7" w14:textId="77777777" w:rsidR="00367DDA" w:rsidRPr="001140B0" w:rsidRDefault="00367DDA" w:rsidP="00367DDA">
      <w:pPr>
        <w:numPr>
          <w:ilvl w:val="0"/>
          <w:numId w:val="4"/>
        </w:numPr>
        <w:spacing w:after="225"/>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for children 18 years and under. All children 18 years and under must be accompanied by an adult.</w:t>
      </w:r>
    </w:p>
    <w:p w14:paraId="46AC45CC" w14:textId="77777777" w:rsidR="00367DDA" w:rsidRPr="001140B0" w:rsidRDefault="00367DDA" w:rsidP="00367DDA">
      <w:pPr>
        <w:numPr>
          <w:ilvl w:val="0"/>
          <w:numId w:val="4"/>
        </w:numPr>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B249E7" w:rsidRDefault="00367DDA" w:rsidP="00367DDA">
      <w:pPr>
        <w:rPr>
          <w:rFonts w:ascii="Tahoma" w:hAnsi="Tahoma" w:cs="Tahoma"/>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4F26EC32"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7347C0">
        <w:rPr>
          <w:rFonts w:asciiTheme="minorHAnsi" w:hAnsiTheme="minorHAnsi" w:cstheme="minorHAnsi"/>
          <w:b/>
          <w:sz w:val="20"/>
          <w:szCs w:val="20"/>
        </w:rPr>
        <w:t>In-Person</w:t>
      </w:r>
      <w:r w:rsidR="0031518E">
        <w:rPr>
          <w:rFonts w:asciiTheme="minorHAnsi" w:hAnsiTheme="minorHAnsi" w:cstheme="minorHAnsi"/>
          <w:b/>
          <w:sz w:val="20"/>
          <w:szCs w:val="20"/>
        </w:rPr>
        <w:t xml:space="preserve"> </w:t>
      </w:r>
      <w:r w:rsidR="00787314">
        <w:rPr>
          <w:rFonts w:asciiTheme="minorHAnsi" w:hAnsiTheme="minorHAnsi" w:cstheme="minorHAnsi"/>
          <w:b/>
          <w:sz w:val="20"/>
          <w:szCs w:val="20"/>
        </w:rPr>
        <w:t>Level 1 on January 17</w:t>
      </w:r>
      <w:r w:rsidR="009F6179" w:rsidRPr="00AB711E">
        <w:rPr>
          <w:rFonts w:asciiTheme="minorHAnsi" w:hAnsiTheme="minorHAnsi" w:cstheme="minorHAnsi"/>
          <w:b/>
          <w:sz w:val="20"/>
          <w:szCs w:val="20"/>
        </w:rPr>
        <w:t xml:space="preserve"> &amp; </w:t>
      </w:r>
      <w:r w:rsidR="00787314">
        <w:rPr>
          <w:rFonts w:asciiTheme="minorHAnsi" w:hAnsiTheme="minorHAnsi" w:cstheme="minorHAnsi"/>
          <w:b/>
          <w:sz w:val="20"/>
          <w:szCs w:val="20"/>
        </w:rPr>
        <w:t>19</w:t>
      </w:r>
      <w:bookmarkStart w:id="0" w:name="_GoBack"/>
      <w:bookmarkEnd w:id="0"/>
      <w:r w:rsidR="007347C0">
        <w:rPr>
          <w:rFonts w:asciiTheme="minorHAnsi" w:hAnsiTheme="minorHAnsi" w:cstheme="minorHAnsi"/>
          <w:b/>
          <w:sz w:val="20"/>
          <w:szCs w:val="20"/>
        </w:rPr>
        <w:t xml:space="preserve"> in Burleson, TX</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sectPr w:rsidR="00563E7F" w:rsidRPr="00AB711E" w:rsidSect="001140B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095D23"/>
    <w:rsid w:val="001140B0"/>
    <w:rsid w:val="00121888"/>
    <w:rsid w:val="00204DB1"/>
    <w:rsid w:val="002734AD"/>
    <w:rsid w:val="002B0E09"/>
    <w:rsid w:val="002E218D"/>
    <w:rsid w:val="0031518E"/>
    <w:rsid w:val="00367DDA"/>
    <w:rsid w:val="00384B18"/>
    <w:rsid w:val="00390CC6"/>
    <w:rsid w:val="003B0B80"/>
    <w:rsid w:val="003B4C67"/>
    <w:rsid w:val="003D674E"/>
    <w:rsid w:val="003E07D1"/>
    <w:rsid w:val="00407191"/>
    <w:rsid w:val="004365A3"/>
    <w:rsid w:val="004C1496"/>
    <w:rsid w:val="004C207F"/>
    <w:rsid w:val="00547199"/>
    <w:rsid w:val="00563E7F"/>
    <w:rsid w:val="00634365"/>
    <w:rsid w:val="00681AA5"/>
    <w:rsid w:val="00683CC8"/>
    <w:rsid w:val="006A4965"/>
    <w:rsid w:val="006E3549"/>
    <w:rsid w:val="007347C0"/>
    <w:rsid w:val="00754B1A"/>
    <w:rsid w:val="00787314"/>
    <w:rsid w:val="008F102E"/>
    <w:rsid w:val="00925093"/>
    <w:rsid w:val="00931BA5"/>
    <w:rsid w:val="009A4E12"/>
    <w:rsid w:val="009C5EF1"/>
    <w:rsid w:val="009F6179"/>
    <w:rsid w:val="00A64130"/>
    <w:rsid w:val="00AB711E"/>
    <w:rsid w:val="00AF699F"/>
    <w:rsid w:val="00B249E7"/>
    <w:rsid w:val="00B35039"/>
    <w:rsid w:val="00B47332"/>
    <w:rsid w:val="00C26131"/>
    <w:rsid w:val="00CD6D9C"/>
    <w:rsid w:val="00CF0B66"/>
    <w:rsid w:val="00D46D0E"/>
    <w:rsid w:val="00D923A0"/>
    <w:rsid w:val="00DC4BC8"/>
    <w:rsid w:val="00DD1C38"/>
    <w:rsid w:val="00DD73C2"/>
    <w:rsid w:val="00E9644C"/>
    <w:rsid w:val="00EB3695"/>
    <w:rsid w:val="00F51F8F"/>
    <w:rsid w:val="00FA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 w:type="paragraph" w:customStyle="1" w:styleId="Default">
    <w:name w:val="Default"/>
    <w:rsid w:val="00B249E7"/>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11</cp:revision>
  <cp:lastPrinted>2022-11-05T21:17:00Z</cp:lastPrinted>
  <dcterms:created xsi:type="dcterms:W3CDTF">2021-12-27T20:12:00Z</dcterms:created>
  <dcterms:modified xsi:type="dcterms:W3CDTF">2022-11-05T21:50:00Z</dcterms:modified>
</cp:coreProperties>
</file>